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59E4D4B8" w14:textId="59316411" w:rsidR="00092B6D" w:rsidRPr="001200A5" w:rsidRDefault="001200A5" w:rsidP="001200A5">
          <w:pPr>
            <w:shd w:val="clear" w:color="auto" w:fill="FFFFFF"/>
            <w:spacing w:after="0"/>
            <w:jc w:val="center"/>
            <w:rPr>
              <w:rStyle w:val="Hyperlink"/>
              <w:rFonts w:cstheme="minorHAnsi"/>
              <w:b/>
              <w:bCs/>
              <w:noProof/>
              <w:sz w:val="28"/>
              <w:szCs w:val="28"/>
            </w:rPr>
          </w:pPr>
          <w:r>
            <w:rPr>
              <w:rStyle w:val="Hyperlink"/>
              <w:rFonts w:cstheme="minorHAnsi"/>
              <w:b/>
              <w:bCs/>
              <w:noProof/>
              <w:sz w:val="28"/>
              <w:szCs w:val="28"/>
            </w:rPr>
            <w:t>„</w:t>
          </w:r>
          <w:r w:rsidRPr="001200A5">
            <w:rPr>
              <w:rStyle w:val="Hyperlink"/>
              <w:rFonts w:cstheme="minorHAnsi"/>
              <w:b/>
              <w:bCs/>
              <w:noProof/>
              <w:sz w:val="28"/>
              <w:szCs w:val="28"/>
            </w:rPr>
            <w:t>ŪKIO PASKIRTIES PASTATO 7F1P REMONTAS BALTIJOS G. 120, KAUNAS</w:t>
          </w:r>
          <w:r>
            <w:rPr>
              <w:rStyle w:val="Hyperlink"/>
              <w:rFonts w:cstheme="minorHAnsi"/>
              <w:b/>
              <w:bCs/>
              <w:noProof/>
              <w:sz w:val="28"/>
              <w:szCs w:val="28"/>
            </w:rPr>
            <w:t>“</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25BB20F0" w14:textId="77777777" w:rsidR="00E83575"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16EB5648" w14:textId="0D908AF9" w:rsidR="00E83575" w:rsidRDefault="00E83575">
          <w:pPr>
            <w:pStyle w:val="TOC1"/>
            <w:tabs>
              <w:tab w:val="left" w:pos="720"/>
            </w:tabs>
            <w:rPr>
              <w:noProof/>
              <w:kern w:val="2"/>
              <w:sz w:val="24"/>
              <w:szCs w:val="24"/>
              <w:lang w:val="en-US" w:eastAsia="en-US"/>
              <w14:ligatures w14:val="standardContextual"/>
            </w:rPr>
          </w:pPr>
          <w:hyperlink w:anchor="_Toc220578857" w:history="1">
            <w:r w:rsidRPr="00D732BF">
              <w:rPr>
                <w:rStyle w:val="Hyperlink"/>
                <w:rFonts w:cstheme="minorHAnsi"/>
                <w:noProof/>
              </w:rPr>
              <w:t>1.</w:t>
            </w:r>
            <w:r>
              <w:rPr>
                <w:noProof/>
                <w:kern w:val="2"/>
                <w:sz w:val="24"/>
                <w:szCs w:val="24"/>
                <w:lang w:val="en-US" w:eastAsia="en-US"/>
                <w14:ligatures w14:val="standardContextual"/>
              </w:rPr>
              <w:tab/>
            </w:r>
            <w:r w:rsidRPr="00D732BF">
              <w:rPr>
                <w:rStyle w:val="Hyperlink"/>
                <w:rFonts w:cstheme="minorHAnsi"/>
                <w:noProof/>
              </w:rPr>
              <w:t>Bendrosios nuostatos</w:t>
            </w:r>
            <w:r>
              <w:rPr>
                <w:noProof/>
                <w:webHidden/>
              </w:rPr>
              <w:tab/>
            </w:r>
            <w:r>
              <w:rPr>
                <w:noProof/>
                <w:webHidden/>
              </w:rPr>
              <w:fldChar w:fldCharType="begin"/>
            </w:r>
            <w:r>
              <w:rPr>
                <w:noProof/>
                <w:webHidden/>
              </w:rPr>
              <w:instrText xml:space="preserve"> PAGEREF _Toc220578857 \h </w:instrText>
            </w:r>
            <w:r>
              <w:rPr>
                <w:noProof/>
                <w:webHidden/>
              </w:rPr>
            </w:r>
            <w:r>
              <w:rPr>
                <w:noProof/>
                <w:webHidden/>
              </w:rPr>
              <w:fldChar w:fldCharType="separate"/>
            </w:r>
            <w:r>
              <w:rPr>
                <w:noProof/>
                <w:webHidden/>
              </w:rPr>
              <w:t>2</w:t>
            </w:r>
            <w:r>
              <w:rPr>
                <w:noProof/>
                <w:webHidden/>
              </w:rPr>
              <w:fldChar w:fldCharType="end"/>
            </w:r>
          </w:hyperlink>
        </w:p>
        <w:p w14:paraId="5D59B962" w14:textId="3E484FAC" w:rsidR="00E83575" w:rsidRDefault="00E83575">
          <w:pPr>
            <w:pStyle w:val="TOC1"/>
            <w:rPr>
              <w:noProof/>
              <w:kern w:val="2"/>
              <w:sz w:val="24"/>
              <w:szCs w:val="24"/>
              <w:lang w:val="en-US" w:eastAsia="en-US"/>
              <w14:ligatures w14:val="standardContextual"/>
            </w:rPr>
          </w:pPr>
          <w:hyperlink w:anchor="_Toc220578858" w:history="1">
            <w:r w:rsidRPr="00D732BF">
              <w:rPr>
                <w:rStyle w:val="Hyperlink"/>
                <w:rFonts w:ascii="Calibri" w:hAnsi="Calibri" w:cs="Calibri"/>
                <w:noProof/>
              </w:rPr>
              <w:t>2</w:t>
            </w:r>
            <w:r w:rsidRPr="00D732BF">
              <w:rPr>
                <w:rStyle w:val="Hyperlink"/>
                <w:noProof/>
              </w:rPr>
              <w:t xml:space="preserve">. </w:t>
            </w:r>
            <w:r w:rsidRPr="00D732BF">
              <w:rPr>
                <w:rStyle w:val="Hyperlink"/>
                <w:rFonts w:cstheme="minorHAnsi"/>
                <w:noProof/>
              </w:rPr>
              <w:t>Pirkimo objektas</w:t>
            </w:r>
            <w:r>
              <w:rPr>
                <w:noProof/>
                <w:webHidden/>
              </w:rPr>
              <w:tab/>
            </w:r>
            <w:r>
              <w:rPr>
                <w:noProof/>
                <w:webHidden/>
              </w:rPr>
              <w:fldChar w:fldCharType="begin"/>
            </w:r>
            <w:r>
              <w:rPr>
                <w:noProof/>
                <w:webHidden/>
              </w:rPr>
              <w:instrText xml:space="preserve"> PAGEREF _Toc220578858 \h </w:instrText>
            </w:r>
            <w:r>
              <w:rPr>
                <w:noProof/>
                <w:webHidden/>
              </w:rPr>
            </w:r>
            <w:r>
              <w:rPr>
                <w:noProof/>
                <w:webHidden/>
              </w:rPr>
              <w:fldChar w:fldCharType="separate"/>
            </w:r>
            <w:r>
              <w:rPr>
                <w:noProof/>
                <w:webHidden/>
              </w:rPr>
              <w:t>2</w:t>
            </w:r>
            <w:r>
              <w:rPr>
                <w:noProof/>
                <w:webHidden/>
              </w:rPr>
              <w:fldChar w:fldCharType="end"/>
            </w:r>
          </w:hyperlink>
        </w:p>
        <w:p w14:paraId="5629CB67" w14:textId="6F53594D" w:rsidR="00E83575" w:rsidRDefault="00E83575">
          <w:pPr>
            <w:pStyle w:val="TOC1"/>
            <w:rPr>
              <w:noProof/>
              <w:kern w:val="2"/>
              <w:sz w:val="24"/>
              <w:szCs w:val="24"/>
              <w:lang w:val="en-US" w:eastAsia="en-US"/>
              <w14:ligatures w14:val="standardContextual"/>
            </w:rPr>
          </w:pPr>
          <w:hyperlink w:anchor="_Toc220578859" w:history="1">
            <w:r w:rsidRPr="00D732BF">
              <w:rPr>
                <w:rStyle w:val="Hyperlink"/>
                <w:rFonts w:cstheme="majorHAnsi"/>
                <w:b/>
                <w:bCs/>
                <w:noProof/>
              </w:rPr>
              <w:t>3</w:t>
            </w:r>
            <w:r w:rsidRPr="00D732BF">
              <w:rPr>
                <w:rStyle w:val="Hyperlink"/>
                <w:rFonts w:cstheme="majorHAnsi"/>
                <w:noProof/>
              </w:rPr>
              <w:t xml:space="preserve">. </w:t>
            </w:r>
            <w:r w:rsidRPr="00D732BF">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_Toc220578859 \h </w:instrText>
            </w:r>
            <w:r>
              <w:rPr>
                <w:noProof/>
                <w:webHidden/>
              </w:rPr>
            </w:r>
            <w:r>
              <w:rPr>
                <w:noProof/>
                <w:webHidden/>
              </w:rPr>
              <w:fldChar w:fldCharType="separate"/>
            </w:r>
            <w:r>
              <w:rPr>
                <w:noProof/>
                <w:webHidden/>
              </w:rPr>
              <w:t>3</w:t>
            </w:r>
            <w:r>
              <w:rPr>
                <w:noProof/>
                <w:webHidden/>
              </w:rPr>
              <w:fldChar w:fldCharType="end"/>
            </w:r>
          </w:hyperlink>
        </w:p>
        <w:p w14:paraId="1C6D105A" w14:textId="70350C5E" w:rsidR="00E83575" w:rsidRDefault="00E83575">
          <w:pPr>
            <w:pStyle w:val="TOC1"/>
            <w:rPr>
              <w:noProof/>
              <w:kern w:val="2"/>
              <w:sz w:val="24"/>
              <w:szCs w:val="24"/>
              <w:lang w:val="en-US" w:eastAsia="en-US"/>
              <w14:ligatures w14:val="standardContextual"/>
            </w:rPr>
          </w:pPr>
          <w:hyperlink w:anchor="_Toc220578860" w:history="1">
            <w:r w:rsidRPr="00D732BF">
              <w:rPr>
                <w:rStyle w:val="Hyperlink"/>
                <w:noProof/>
              </w:rPr>
              <w:t>4. Reikalavimai pasiūlymų rengimui ir pateikimui</w:t>
            </w:r>
            <w:r>
              <w:rPr>
                <w:noProof/>
                <w:webHidden/>
              </w:rPr>
              <w:tab/>
            </w:r>
            <w:r>
              <w:rPr>
                <w:noProof/>
                <w:webHidden/>
              </w:rPr>
              <w:fldChar w:fldCharType="begin"/>
            </w:r>
            <w:r>
              <w:rPr>
                <w:noProof/>
                <w:webHidden/>
              </w:rPr>
              <w:instrText xml:space="preserve"> PAGEREF _Toc220578860 \h </w:instrText>
            </w:r>
            <w:r>
              <w:rPr>
                <w:noProof/>
                <w:webHidden/>
              </w:rPr>
            </w:r>
            <w:r>
              <w:rPr>
                <w:noProof/>
                <w:webHidden/>
              </w:rPr>
              <w:fldChar w:fldCharType="separate"/>
            </w:r>
            <w:r>
              <w:rPr>
                <w:noProof/>
                <w:webHidden/>
              </w:rPr>
              <w:t>6</w:t>
            </w:r>
            <w:r>
              <w:rPr>
                <w:noProof/>
                <w:webHidden/>
              </w:rPr>
              <w:fldChar w:fldCharType="end"/>
            </w:r>
          </w:hyperlink>
        </w:p>
        <w:p w14:paraId="1F190FAF" w14:textId="2E5653DC" w:rsidR="00E83575" w:rsidRDefault="00E83575">
          <w:pPr>
            <w:pStyle w:val="TOC1"/>
            <w:rPr>
              <w:noProof/>
              <w:kern w:val="2"/>
              <w:sz w:val="24"/>
              <w:szCs w:val="24"/>
              <w:lang w:val="en-US" w:eastAsia="en-US"/>
              <w14:ligatures w14:val="standardContextual"/>
            </w:rPr>
          </w:pPr>
          <w:hyperlink w:anchor="_Toc220578861" w:history="1">
            <w:r w:rsidRPr="00D732BF">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_Toc220578861 \h </w:instrText>
            </w:r>
            <w:r>
              <w:rPr>
                <w:noProof/>
                <w:webHidden/>
              </w:rPr>
            </w:r>
            <w:r>
              <w:rPr>
                <w:noProof/>
                <w:webHidden/>
              </w:rPr>
              <w:fldChar w:fldCharType="separate"/>
            </w:r>
            <w:r>
              <w:rPr>
                <w:noProof/>
                <w:webHidden/>
              </w:rPr>
              <w:t>6</w:t>
            </w:r>
            <w:r>
              <w:rPr>
                <w:noProof/>
                <w:webHidden/>
              </w:rPr>
              <w:fldChar w:fldCharType="end"/>
            </w:r>
          </w:hyperlink>
        </w:p>
        <w:p w14:paraId="1F7B6EE3" w14:textId="518FC643" w:rsidR="00E83575" w:rsidRDefault="00E83575">
          <w:pPr>
            <w:pStyle w:val="TOC1"/>
            <w:rPr>
              <w:noProof/>
              <w:kern w:val="2"/>
              <w:sz w:val="24"/>
              <w:szCs w:val="24"/>
              <w:lang w:val="en-US" w:eastAsia="en-US"/>
              <w14:ligatures w14:val="standardContextual"/>
            </w:rPr>
          </w:pPr>
          <w:hyperlink w:anchor="_Toc220578862" w:history="1">
            <w:r w:rsidRPr="00D732BF">
              <w:rPr>
                <w:rStyle w:val="Hyperlink"/>
                <w:rFonts w:cstheme="minorHAnsi"/>
                <w:noProof/>
              </w:rPr>
              <w:t>6. Elektroninis aukcionas</w:t>
            </w:r>
            <w:r>
              <w:rPr>
                <w:noProof/>
                <w:webHidden/>
              </w:rPr>
              <w:tab/>
            </w:r>
            <w:r>
              <w:rPr>
                <w:noProof/>
                <w:webHidden/>
              </w:rPr>
              <w:fldChar w:fldCharType="begin"/>
            </w:r>
            <w:r>
              <w:rPr>
                <w:noProof/>
                <w:webHidden/>
              </w:rPr>
              <w:instrText xml:space="preserve"> PAGEREF _Toc220578862 \h </w:instrText>
            </w:r>
            <w:r>
              <w:rPr>
                <w:noProof/>
                <w:webHidden/>
              </w:rPr>
            </w:r>
            <w:r>
              <w:rPr>
                <w:noProof/>
                <w:webHidden/>
              </w:rPr>
              <w:fldChar w:fldCharType="separate"/>
            </w:r>
            <w:r>
              <w:rPr>
                <w:noProof/>
                <w:webHidden/>
              </w:rPr>
              <w:t>6</w:t>
            </w:r>
            <w:r>
              <w:rPr>
                <w:noProof/>
                <w:webHidden/>
              </w:rPr>
              <w:fldChar w:fldCharType="end"/>
            </w:r>
          </w:hyperlink>
        </w:p>
        <w:p w14:paraId="5D59CAC9" w14:textId="41E55987" w:rsidR="00E83575" w:rsidRDefault="00E83575">
          <w:pPr>
            <w:pStyle w:val="TOC1"/>
            <w:rPr>
              <w:noProof/>
              <w:kern w:val="2"/>
              <w:sz w:val="24"/>
              <w:szCs w:val="24"/>
              <w:lang w:val="en-US" w:eastAsia="en-US"/>
              <w14:ligatures w14:val="standardContextual"/>
            </w:rPr>
          </w:pPr>
          <w:hyperlink w:anchor="_Toc220578863" w:history="1">
            <w:r w:rsidRPr="00D732BF">
              <w:rPr>
                <w:rStyle w:val="Hyperlink"/>
                <w:rFonts w:cstheme="minorHAnsi"/>
                <w:noProof/>
              </w:rPr>
              <w:t>7. Pasiūlymų vertinimas</w:t>
            </w:r>
            <w:r>
              <w:rPr>
                <w:noProof/>
                <w:webHidden/>
              </w:rPr>
              <w:tab/>
            </w:r>
            <w:r>
              <w:rPr>
                <w:noProof/>
                <w:webHidden/>
              </w:rPr>
              <w:fldChar w:fldCharType="begin"/>
            </w:r>
            <w:r>
              <w:rPr>
                <w:noProof/>
                <w:webHidden/>
              </w:rPr>
              <w:instrText xml:space="preserve"> PAGEREF _Toc220578863 \h </w:instrText>
            </w:r>
            <w:r>
              <w:rPr>
                <w:noProof/>
                <w:webHidden/>
              </w:rPr>
            </w:r>
            <w:r>
              <w:rPr>
                <w:noProof/>
                <w:webHidden/>
              </w:rPr>
              <w:fldChar w:fldCharType="separate"/>
            </w:r>
            <w:r>
              <w:rPr>
                <w:noProof/>
                <w:webHidden/>
              </w:rPr>
              <w:t>7</w:t>
            </w:r>
            <w:r>
              <w:rPr>
                <w:noProof/>
                <w:webHidden/>
              </w:rPr>
              <w:fldChar w:fldCharType="end"/>
            </w:r>
          </w:hyperlink>
        </w:p>
        <w:p w14:paraId="58C5766E" w14:textId="57A4E13E" w:rsidR="00E83575" w:rsidRDefault="00E83575">
          <w:pPr>
            <w:pStyle w:val="TOC1"/>
            <w:rPr>
              <w:noProof/>
              <w:kern w:val="2"/>
              <w:sz w:val="24"/>
              <w:szCs w:val="24"/>
              <w:lang w:val="en-US" w:eastAsia="en-US"/>
              <w14:ligatures w14:val="standardContextual"/>
            </w:rPr>
          </w:pPr>
          <w:hyperlink w:anchor="_Toc220578864" w:history="1">
            <w:r w:rsidRPr="00D732BF">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_Toc220578864 \h </w:instrText>
            </w:r>
            <w:r>
              <w:rPr>
                <w:noProof/>
                <w:webHidden/>
              </w:rPr>
            </w:r>
            <w:r>
              <w:rPr>
                <w:noProof/>
                <w:webHidden/>
              </w:rPr>
              <w:fldChar w:fldCharType="separate"/>
            </w:r>
            <w:r>
              <w:rPr>
                <w:noProof/>
                <w:webHidden/>
              </w:rPr>
              <w:t>7</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2057885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005480CB" w:rsidR="002D7F06" w:rsidRPr="001200A5" w:rsidRDefault="00E322DE" w:rsidP="001200A5">
      <w:pPr>
        <w:pStyle w:val="ListParagraph"/>
        <w:numPr>
          <w:ilvl w:val="1"/>
          <w:numId w:val="1"/>
        </w:numPr>
        <w:spacing w:after="0" w:line="20" w:lineRule="atLeast"/>
        <w:ind w:left="0" w:firstLine="567"/>
        <w:jc w:val="both"/>
        <w:rPr>
          <w:rFonts w:cstheme="minorHAnsi"/>
          <w:noProof/>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1200A5">
        <w:rPr>
          <w:rFonts w:cstheme="minorHAnsi"/>
        </w:rPr>
        <w:t xml:space="preserve">CPO LT </w:t>
      </w:r>
      <w:r w:rsidR="001200A5" w:rsidRPr="001200A5">
        <w:rPr>
          <w:rFonts w:cstheme="minorHAnsi"/>
        </w:rPr>
        <w:t>Statybų srities pirkimų skyriaus</w:t>
      </w:r>
      <w:r w:rsidR="001200A5">
        <w:rPr>
          <w:rFonts w:cstheme="minorHAnsi"/>
        </w:rPr>
        <w:t xml:space="preserve"> </w:t>
      </w:r>
      <w:r w:rsidR="001200A5" w:rsidRPr="001200A5">
        <w:rPr>
          <w:rFonts w:cstheme="minorHAnsi"/>
        </w:rPr>
        <w:t>Paslaugų ir darbų pirkimų grupės</w:t>
      </w:r>
      <w:r w:rsidR="001200A5">
        <w:rPr>
          <w:rFonts w:cstheme="minorHAnsi"/>
        </w:rPr>
        <w:t xml:space="preserve"> </w:t>
      </w:r>
      <w:r w:rsidR="001200A5" w:rsidRPr="001200A5">
        <w:rPr>
          <w:rFonts w:cstheme="minorHAnsi"/>
        </w:rPr>
        <w:t>Pirkimų vadovė</w:t>
      </w:r>
      <w:r w:rsidR="001200A5">
        <w:rPr>
          <w:rFonts w:cstheme="minorHAnsi"/>
        </w:rPr>
        <w:t xml:space="preserve"> Giedrė Kėvišaitė</w:t>
      </w:r>
      <w:r w:rsidR="00CF27E7" w:rsidRPr="001200A5">
        <w:rPr>
          <w:rFonts w:cstheme="minorHAnsi"/>
          <w:noProof/>
        </w:rPr>
        <w:t xml:space="preserve">, tel. </w:t>
      </w:r>
      <w:r w:rsidR="001200A5" w:rsidRPr="001200A5">
        <w:rPr>
          <w:rFonts w:cstheme="minorHAnsi"/>
          <w:noProof/>
        </w:rPr>
        <w:t>+370 674 58848</w:t>
      </w:r>
      <w:r w:rsidR="00CF27E7" w:rsidRPr="001200A5">
        <w:rPr>
          <w:rFonts w:cstheme="minorHAnsi"/>
          <w:noProof/>
        </w:rPr>
        <w:t xml:space="preserve">, el. p. </w:t>
      </w:r>
      <w:r w:rsidR="001200A5" w:rsidRPr="001200A5">
        <w:rPr>
          <w:rFonts w:cstheme="minorHAnsi"/>
          <w:noProof/>
        </w:rPr>
        <w:t>giedre.kevisaite@cpo.lt</w:t>
      </w:r>
      <w:r w:rsidR="00CF27E7" w:rsidRPr="001200A5">
        <w:rPr>
          <w:rFonts w:cstheme="minorHAnsi"/>
          <w:noProof/>
        </w:rPr>
        <w:t>.</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71438691" w14:textId="77777777" w:rsidR="001200A5" w:rsidRDefault="00F7237E" w:rsidP="001200A5">
      <w:pPr>
        <w:spacing w:after="0" w:line="20" w:lineRule="atLeast"/>
        <w:ind w:firstLine="562"/>
        <w:jc w:val="both"/>
        <w:rPr>
          <w:rFonts w:eastAsia="Calibri"/>
        </w:rPr>
      </w:pPr>
      <w:r>
        <w:rPr>
          <w:rFonts w:cstheme="minorHAnsi"/>
        </w:rPr>
        <w:t>1.</w:t>
      </w:r>
      <w:r w:rsidR="001200A5">
        <w:rPr>
          <w:rFonts w:cstheme="minorHAnsi"/>
        </w:rPr>
        <w:t>3</w:t>
      </w:r>
      <w:r>
        <w:rPr>
          <w:rFonts w:cstheme="minorHAnsi"/>
        </w:rPr>
        <w:t>.</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4" w:name="_Hlk60469871"/>
      <w:r w:rsidR="00E64CFF" w:rsidRPr="00E64CFF">
        <w:rPr>
          <w:rFonts w:eastAsia="Calibri"/>
        </w:rPr>
        <w:t xml:space="preserve">perkančioji </w:t>
      </w:r>
      <w:r w:rsidR="00E64CFF" w:rsidRPr="001200A5">
        <w:rPr>
          <w:rFonts w:ascii="Calibri" w:eastAsia="Calibri" w:hAnsi="Calibri" w:cs="Calibri"/>
          <w:color w:val="1D1C1D"/>
          <w:sz w:val="22"/>
          <w:szCs w:val="22"/>
        </w:rPr>
        <w:t xml:space="preserve">organizacija </w:t>
      </w:r>
      <w:bookmarkEnd w:id="4"/>
      <w:r w:rsidR="001200A5" w:rsidRPr="001200A5">
        <w:rPr>
          <w:rFonts w:ascii="Calibri" w:eastAsia="Calibri" w:hAnsi="Calibri" w:cs="Calibri"/>
          <w:color w:val="1D1C1D"/>
          <w:sz w:val="22"/>
          <w:szCs w:val="22"/>
        </w:rPr>
        <w:t>VŠĮ Lietuvos sveikatos mokslų universiteto Kauno ligoninė</w:t>
      </w:r>
      <w:r w:rsidR="0069141C" w:rsidRPr="001200A5">
        <w:rPr>
          <w:rFonts w:ascii="Calibri" w:eastAsia="Calibri" w:hAnsi="Calibri" w:cs="Calibri"/>
          <w:color w:val="1D1C1D"/>
          <w:sz w:val="22"/>
          <w:szCs w:val="22"/>
        </w:rPr>
        <w:t>.</w:t>
      </w:r>
      <w:r w:rsidR="00F143EB" w:rsidRPr="001200A5">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1730E" w:rsidRPr="00E34B38">
        <w:rPr>
          <w:rFonts w:ascii="Calibri" w:eastAsia="Calibri" w:hAnsi="Calibri" w:cs="Calibri"/>
          <w:color w:val="1D1C1D"/>
          <w:sz w:val="22"/>
          <w:szCs w:val="22"/>
        </w:rPr>
        <w:t>kreipimusi į kompetentingas institucijas dėl patikros, susijusios su nacionalinio saugumo reikalavimais</w:t>
      </w:r>
      <w:r w:rsidR="0011730E">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1200A5" w:rsidRPr="001200A5">
        <w:rPr>
          <w:rFonts w:ascii="Calibri" w:eastAsia="Calibri" w:hAnsi="Calibri" w:cs="Calibri"/>
          <w:color w:val="1D1C1D"/>
          <w:sz w:val="22"/>
          <w:szCs w:val="22"/>
        </w:rPr>
        <w:t>VŠĮ Lietuvos sveikatos mokslų universiteto Kauno ligoninė</w:t>
      </w:r>
      <w:r w:rsidR="00E32C8E" w:rsidRPr="00F143EB">
        <w:rPr>
          <w:rFonts w:eastAsia="Calibri"/>
        </w:rPr>
        <w:t>.</w:t>
      </w:r>
      <w:r w:rsidR="002B2FCD">
        <w:rPr>
          <w:rFonts w:eastAsia="Calibri"/>
        </w:rPr>
        <w:t xml:space="preserve"> </w:t>
      </w:r>
    </w:p>
    <w:p w14:paraId="50A2D1FA" w14:textId="6875CC02" w:rsidR="001200A5" w:rsidRDefault="002F5F8E" w:rsidP="001200A5">
      <w:pPr>
        <w:spacing w:after="0" w:line="20" w:lineRule="atLeast"/>
        <w:ind w:firstLine="562"/>
        <w:jc w:val="both"/>
        <w:rPr>
          <w:color w:val="000000" w:themeColor="text1"/>
        </w:rPr>
      </w:pPr>
      <w:r w:rsidRPr="6E07B99D">
        <w:rPr>
          <w:color w:val="000000" w:themeColor="text1"/>
        </w:rPr>
        <w:t>1.</w:t>
      </w:r>
      <w:r w:rsidR="001200A5">
        <w:rPr>
          <w:color w:val="000000" w:themeColor="text1"/>
        </w:rPr>
        <w:t>4</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1200A5" w:rsidRPr="00B44B30">
        <w:rPr>
          <w:rFonts w:cstheme="minorHAnsi"/>
          <w:i/>
          <w:iCs/>
          <w:color w:val="000000" w:themeColor="text1"/>
        </w:rPr>
        <w:t>CPO LT kataloge nėra galimybės įsigyti perkamus darbus</w:t>
      </w:r>
      <w:r w:rsidR="001200A5">
        <w:rPr>
          <w:rFonts w:cstheme="minorHAnsi"/>
          <w:i/>
          <w:iCs/>
          <w:color w:val="000000" w:themeColor="text1"/>
        </w:rPr>
        <w:t>.</w:t>
      </w:r>
    </w:p>
    <w:p w14:paraId="3172A3A7" w14:textId="6D310E8B" w:rsidR="00AA23FB" w:rsidRDefault="002F5F8E" w:rsidP="001200A5">
      <w:pPr>
        <w:spacing w:after="0" w:line="20" w:lineRule="atLeast"/>
        <w:ind w:firstLine="562"/>
        <w:jc w:val="both"/>
        <w:rPr>
          <w:rFonts w:cstheme="minorHAnsi"/>
        </w:rPr>
      </w:pPr>
      <w:r w:rsidRPr="0037691C">
        <w:rPr>
          <w:rFonts w:cstheme="minorHAnsi"/>
        </w:rPr>
        <w:t>1.</w:t>
      </w:r>
      <w:r w:rsidR="001200A5">
        <w:rPr>
          <w:rFonts w:cstheme="minorHAnsi"/>
        </w:rPr>
        <w:t>5</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29A7C094" w14:textId="040506FA" w:rsidR="001200A5" w:rsidRDefault="00C447D2" w:rsidP="001200A5">
      <w:pPr>
        <w:pStyle w:val="ListParagraph"/>
        <w:spacing w:after="0" w:line="20" w:lineRule="atLeast"/>
        <w:ind w:left="0" w:firstLine="567"/>
        <w:jc w:val="both"/>
        <w:rPr>
          <w:color w:val="7030A0"/>
        </w:rPr>
      </w:pPr>
      <w:r>
        <w:rPr>
          <w:rFonts w:cstheme="minorHAnsi"/>
        </w:rPr>
        <w:t>1.</w:t>
      </w:r>
      <w:r w:rsidR="001200A5">
        <w:rPr>
          <w:rFonts w:cstheme="minorHAnsi"/>
        </w:rPr>
        <w:t>6</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2E512707" w14:textId="3D39E916" w:rsidR="00310734" w:rsidRPr="00E83575" w:rsidRDefault="001200A5" w:rsidP="00310734">
      <w:pPr>
        <w:pStyle w:val="ListParagraph"/>
        <w:spacing w:after="0" w:line="20" w:lineRule="atLeast"/>
        <w:ind w:left="0" w:firstLine="567"/>
        <w:jc w:val="both"/>
      </w:pPr>
      <w:r w:rsidRPr="001200A5">
        <w:rPr>
          <w:rFonts w:cstheme="minorHAnsi"/>
        </w:rPr>
        <w:t>1.7.</w:t>
      </w:r>
      <w:r>
        <w:rPr>
          <w:color w:val="7030A0"/>
        </w:rPr>
        <w:t xml:space="preserve"> </w:t>
      </w:r>
      <w:r w:rsidR="005E62F0" w:rsidRPr="2A093867">
        <w:t xml:space="preserve">Atliekamas žaliasis pirkimas. Pirkimas vykdomas </w:t>
      </w:r>
      <w:r w:rsidR="005E62F0" w:rsidRPr="009D542D">
        <w:t xml:space="preserve">vadovaujantis </w:t>
      </w:r>
      <w:hyperlink r:id="rId12" w:history="1">
        <w:r w:rsidR="005E62F0" w:rsidRPr="00E83575">
          <w:rPr>
            <w:rStyle w:val="Hyperlink"/>
          </w:rPr>
          <w:t>Lietuvos Respublikos aplinkos ministro 2011 m. birželio 28 d. įsakymo Nr. D1-508 „</w:t>
        </w:r>
        <w:r w:rsidR="00971A29" w:rsidRPr="00E83575">
          <w:rPr>
            <w:rStyle w:val="Hyperlink"/>
          </w:rPr>
          <w:t>Dėl Aplinkos apsaugos kriterijų taikymo, vykdant žaliuosius pirkimus, tvarkos aprašo patvirtinimo</w:t>
        </w:r>
      </w:hyperlink>
      <w:r w:rsidR="005E62F0" w:rsidRPr="00E83575">
        <w:rPr>
          <w:rStyle w:val="Hyperlink"/>
        </w:rPr>
        <w:t xml:space="preserve">“ </w:t>
      </w:r>
      <w:r w:rsidR="009D542D" w:rsidRPr="00E83575">
        <w:rPr>
          <w:rStyle w:val="Hyperlink"/>
        </w:rPr>
        <w:t>4.</w:t>
      </w:r>
      <w:r w:rsidR="00E83575" w:rsidRPr="00E83575">
        <w:rPr>
          <w:rStyle w:val="Hyperlink"/>
        </w:rPr>
        <w:t>1</w:t>
      </w:r>
      <w:r w:rsidR="009D542D" w:rsidRPr="00E83575">
        <w:rPr>
          <w:rStyle w:val="Hyperlink"/>
        </w:rPr>
        <w:t xml:space="preserve">. </w:t>
      </w:r>
      <w:r w:rsidR="005E62F0" w:rsidRPr="00E83575">
        <w:rPr>
          <w:rStyle w:val="Hyperlink"/>
        </w:rPr>
        <w:t>p</w:t>
      </w:r>
      <w:r w:rsidR="005E62F0" w:rsidRPr="009D542D">
        <w:rPr>
          <w:rStyle w:val="Hyperlink"/>
        </w:rPr>
        <w:t xml:space="preserve">unktu. Aplinkos apaugos kriterijai nustatyti </w:t>
      </w:r>
      <w:r w:rsidR="009D542D" w:rsidRPr="00E83575">
        <w:rPr>
          <w:rStyle w:val="Hyperlink"/>
        </w:rPr>
        <w:t>SPS 5 priede „Kvalifikacijos ir kiti reikalavim</w:t>
      </w:r>
      <w:r w:rsidR="009D542D" w:rsidRPr="00E83575">
        <w:rPr>
          <w:rFonts w:cstheme="minorHAnsi"/>
        </w:rPr>
        <w:t>ai“</w:t>
      </w:r>
      <w:r w:rsidR="005E62F0" w:rsidRPr="00E83575">
        <w:t>.</w:t>
      </w:r>
    </w:p>
    <w:p w14:paraId="0135A554" w14:textId="77777777" w:rsidR="00310734" w:rsidRPr="00E83575" w:rsidRDefault="00310734" w:rsidP="00310734">
      <w:pPr>
        <w:pStyle w:val="ListParagraph"/>
        <w:spacing w:after="0" w:line="20" w:lineRule="atLeast"/>
        <w:ind w:left="0" w:firstLine="567"/>
        <w:jc w:val="both"/>
        <w:rPr>
          <w:rFonts w:eastAsia="Arial"/>
        </w:rPr>
      </w:pPr>
      <w:r w:rsidRPr="00E83575">
        <w:t xml:space="preserve">1.8. </w:t>
      </w:r>
      <w:r w:rsidR="00A97B47" w:rsidRPr="00E83575">
        <w:rPr>
          <w:rFonts w:eastAsia="Arial"/>
        </w:rPr>
        <w:t>Skelbimas apie pirkimą paskelbtas Centrinėje viešųjų pirkimų informacinėje sistemoje (toliau – CVP IS) adresu (</w:t>
      </w:r>
      <w:r w:rsidR="000865C1" w:rsidRPr="00E83575">
        <w:rPr>
          <w:rFonts w:eastAsia="Arial"/>
        </w:rPr>
        <w:t>https://viesiejipirkimai.lt</w:t>
      </w:r>
      <w:r w:rsidR="00A97B47" w:rsidRPr="00E83575">
        <w:rPr>
          <w:rFonts w:eastAsia="Arial"/>
        </w:rPr>
        <w:t>). Pirkimo dokumentai, jų paaiškinimai, patikslinimai skelbiami CVP IS (</w:t>
      </w:r>
      <w:r w:rsidR="00C92597" w:rsidRPr="00E83575">
        <w:rPr>
          <w:rFonts w:eastAsia="Arial"/>
        </w:rPr>
        <w:t>https://viesiejipirkimai.lt</w:t>
      </w:r>
      <w:r w:rsidR="00E32C8E" w:rsidRPr="00E83575">
        <w:rPr>
          <w:rFonts w:eastAsia="Arial"/>
        </w:rPr>
        <w:t xml:space="preserve">Išankstinis skelbimas apie </w:t>
      </w:r>
      <w:r w:rsidR="007A68AD" w:rsidRPr="00E83575">
        <w:rPr>
          <w:rFonts w:eastAsia="Arial"/>
        </w:rPr>
        <w:t>p</w:t>
      </w:r>
      <w:r w:rsidR="00E32C8E" w:rsidRPr="00E83575">
        <w:rPr>
          <w:rFonts w:eastAsia="Arial"/>
        </w:rPr>
        <w:t>irkimą nebuvo paskelbtas</w:t>
      </w:r>
      <w:r w:rsidR="00A97B47" w:rsidRPr="00E83575">
        <w:rPr>
          <w:rFonts w:eastAsia="Arial"/>
        </w:rPr>
        <w:t>.</w:t>
      </w:r>
    </w:p>
    <w:p w14:paraId="0A2643DD" w14:textId="77777777" w:rsidR="00310734" w:rsidRPr="00E83575" w:rsidRDefault="00310734" w:rsidP="00310734">
      <w:pPr>
        <w:pStyle w:val="ListParagraph"/>
        <w:spacing w:after="0" w:line="20" w:lineRule="atLeast"/>
        <w:ind w:left="0" w:firstLine="567"/>
        <w:jc w:val="both"/>
        <w:rPr>
          <w:rFonts w:cstheme="minorHAnsi"/>
          <w:lang w:eastAsia="en-US"/>
        </w:rPr>
      </w:pPr>
      <w:r w:rsidRPr="00E83575">
        <w:rPr>
          <w:rFonts w:eastAsia="Arial"/>
        </w:rPr>
        <w:t xml:space="preserve">1.9. </w:t>
      </w:r>
      <w:r w:rsidR="00015FC9" w:rsidRPr="00E83575">
        <w:rPr>
          <w:rFonts w:cstheme="minorHAnsi"/>
          <w:lang w:eastAsia="en-US"/>
        </w:rPr>
        <w:t>P</w:t>
      </w:r>
      <w:r w:rsidR="00E32C8E" w:rsidRPr="00E83575">
        <w:rPr>
          <w:rFonts w:cstheme="minorHAnsi"/>
          <w:lang w:eastAsia="en-US"/>
        </w:rPr>
        <w:t xml:space="preserve">irkime </w:t>
      </w:r>
      <w:r w:rsidR="00E32C8E" w:rsidRPr="00E83575">
        <w:rPr>
          <w:rFonts w:cstheme="minorHAnsi"/>
        </w:rPr>
        <w:t xml:space="preserve"> </w:t>
      </w:r>
      <w:r w:rsidR="007A68AD" w:rsidRPr="00E83575">
        <w:rPr>
          <w:rFonts w:cstheme="minorHAnsi"/>
        </w:rPr>
        <w:t>perkančioji organizacija</w:t>
      </w:r>
      <w:r w:rsidR="00E32C8E" w:rsidRPr="00E83575">
        <w:rPr>
          <w:rFonts w:cstheme="minorHAnsi"/>
          <w:lang w:eastAsia="en-US"/>
        </w:rPr>
        <w:t xml:space="preserve"> nenumato skelbti pranešimo dėl savanoriško </w:t>
      </w:r>
      <w:proofErr w:type="spellStart"/>
      <w:r w:rsidR="00E32C8E" w:rsidRPr="00E83575">
        <w:rPr>
          <w:rFonts w:cstheme="minorHAnsi"/>
          <w:i/>
          <w:iCs/>
          <w:lang w:eastAsia="en-US"/>
        </w:rPr>
        <w:t>ex</w:t>
      </w:r>
      <w:proofErr w:type="spellEnd"/>
      <w:r w:rsidR="00E32C8E" w:rsidRPr="00E83575">
        <w:rPr>
          <w:rFonts w:cstheme="minorHAnsi"/>
          <w:i/>
          <w:iCs/>
          <w:lang w:eastAsia="en-US"/>
        </w:rPr>
        <w:t xml:space="preserve"> ante</w:t>
      </w:r>
      <w:r w:rsidR="00E32C8E" w:rsidRPr="00E83575">
        <w:rPr>
          <w:rFonts w:cstheme="minorHAnsi"/>
          <w:lang w:eastAsia="en-US"/>
        </w:rPr>
        <w:t xml:space="preserve"> skaidrumo.</w:t>
      </w:r>
    </w:p>
    <w:p w14:paraId="278EA4A0" w14:textId="4A3C293D" w:rsidR="00AF1430" w:rsidRPr="00E83575" w:rsidRDefault="00310734" w:rsidP="00310734">
      <w:pPr>
        <w:pStyle w:val="ListParagraph"/>
        <w:spacing w:after="0" w:line="20" w:lineRule="atLeast"/>
        <w:ind w:left="0" w:firstLine="567"/>
        <w:jc w:val="both"/>
        <w:rPr>
          <w:color w:val="7030A0"/>
        </w:rPr>
      </w:pPr>
      <w:r w:rsidRPr="00E83575">
        <w:rPr>
          <w:rFonts w:cstheme="minorHAnsi"/>
          <w:lang w:eastAsia="en-US"/>
        </w:rPr>
        <w:t xml:space="preserve">1.10. </w:t>
      </w:r>
      <w:r w:rsidR="007466F8" w:rsidRPr="00E83575">
        <w:rPr>
          <w:rFonts w:cstheme="minorHAnsi"/>
        </w:rPr>
        <w:t>Pirkime neleidžia</w:t>
      </w:r>
      <w:r w:rsidR="00216820" w:rsidRPr="00E83575">
        <w:rPr>
          <w:rFonts w:cstheme="minorHAnsi"/>
        </w:rPr>
        <w:t>ma</w:t>
      </w:r>
      <w:r w:rsidR="007466F8" w:rsidRPr="00E83575">
        <w:rPr>
          <w:rFonts w:cstheme="minorHAnsi"/>
        </w:rPr>
        <w:t xml:space="preserve"> pateikti alternatyvių </w:t>
      </w:r>
      <w:r w:rsidR="00D27E76" w:rsidRPr="00E83575">
        <w:rPr>
          <w:rFonts w:cstheme="minorHAnsi"/>
        </w:rPr>
        <w:t>p</w:t>
      </w:r>
      <w:r w:rsidR="007466F8" w:rsidRPr="00E83575">
        <w:rPr>
          <w:rFonts w:cstheme="minorHAnsi"/>
        </w:rPr>
        <w:t xml:space="preserve">asiūlymų. </w:t>
      </w:r>
      <w:r w:rsidR="002934C9" w:rsidRPr="00E83575">
        <w:rPr>
          <w:rFonts w:cstheme="minorHAnsi"/>
        </w:rPr>
        <w:t xml:space="preserve">Tiekėjui pateikus alternatyvų pasiūlymą, jo pasiūlymas ir alternatyvus pasiūlymas bus atmesti. </w:t>
      </w:r>
    </w:p>
    <w:p w14:paraId="56341A7F" w14:textId="7FC0CE5C" w:rsidR="00527308" w:rsidRPr="00E83575" w:rsidRDefault="00527308" w:rsidP="00AA0D88">
      <w:pPr>
        <w:tabs>
          <w:tab w:val="left" w:pos="851"/>
          <w:tab w:val="left" w:pos="993"/>
        </w:tabs>
        <w:spacing w:after="0" w:line="20" w:lineRule="atLeast"/>
        <w:ind w:firstLine="567"/>
        <w:rPr>
          <w:rFonts w:cstheme="minorHAnsi"/>
        </w:rPr>
      </w:pPr>
      <w:r w:rsidRPr="00E83575">
        <w:rPr>
          <w:rFonts w:cstheme="minorHAnsi"/>
        </w:rPr>
        <w:t>1.1</w:t>
      </w:r>
      <w:r w:rsidR="00310734" w:rsidRPr="00E83575">
        <w:rPr>
          <w:rFonts w:cstheme="minorHAnsi"/>
        </w:rPr>
        <w:t>1</w:t>
      </w:r>
      <w:r w:rsidRPr="00E83575">
        <w:rPr>
          <w:rFonts w:cstheme="minorHAnsi"/>
        </w:rPr>
        <w:t>. CPO LT, atlikdama šį pirkimą, netaiko pagreitintos pirkimo procedūros.</w:t>
      </w:r>
    </w:p>
    <w:p w14:paraId="6A3673B2" w14:textId="00EDF494" w:rsidR="006C2282" w:rsidRPr="00E83575" w:rsidRDefault="00527308" w:rsidP="00250214">
      <w:pPr>
        <w:pStyle w:val="ListParagraph"/>
        <w:tabs>
          <w:tab w:val="left" w:pos="993"/>
        </w:tabs>
        <w:spacing w:after="0" w:line="20" w:lineRule="atLeast"/>
        <w:ind w:left="0" w:firstLine="567"/>
        <w:jc w:val="both"/>
        <w:rPr>
          <w:rFonts w:eastAsia="Arial" w:cstheme="minorHAnsi"/>
        </w:rPr>
      </w:pPr>
      <w:r w:rsidRPr="00E83575">
        <w:rPr>
          <w:rFonts w:cstheme="minorHAnsi"/>
        </w:rPr>
        <w:t>1.1</w:t>
      </w:r>
      <w:r w:rsidR="00E83575" w:rsidRPr="00E83575">
        <w:rPr>
          <w:rFonts w:cstheme="minorHAnsi"/>
        </w:rPr>
        <w:t>2</w:t>
      </w:r>
      <w:r w:rsidRPr="00E83575">
        <w:rPr>
          <w:rFonts w:cstheme="minorHAnsi"/>
        </w:rPr>
        <w:t xml:space="preserve">. </w:t>
      </w:r>
      <w:r w:rsidR="00E32C8E" w:rsidRPr="00E83575">
        <w:rPr>
          <w:rFonts w:eastAsia="Arial" w:cstheme="minorHAnsi"/>
        </w:rPr>
        <w:t xml:space="preserve">Bendrosios </w:t>
      </w:r>
      <w:r w:rsidR="007E5F55" w:rsidRPr="00E83575">
        <w:rPr>
          <w:rFonts w:eastAsia="Arial" w:cstheme="minorHAnsi"/>
        </w:rPr>
        <w:t xml:space="preserve">pirkimo </w:t>
      </w:r>
      <w:r w:rsidR="00E32C8E" w:rsidRPr="00E83575">
        <w:rPr>
          <w:rFonts w:eastAsia="Arial" w:cstheme="minorHAnsi"/>
        </w:rPr>
        <w:t>sąlygos yra neatskiriama ši</w:t>
      </w:r>
      <w:r w:rsidR="00C07F25" w:rsidRPr="00E83575">
        <w:rPr>
          <w:rFonts w:eastAsia="Arial" w:cstheme="minorHAnsi"/>
        </w:rPr>
        <w:t>ų</w:t>
      </w:r>
      <w:r w:rsidR="00E32C8E" w:rsidRPr="00E83575">
        <w:rPr>
          <w:rFonts w:eastAsia="Arial" w:cstheme="minorHAnsi"/>
        </w:rPr>
        <w:t xml:space="preserve"> </w:t>
      </w:r>
      <w:r w:rsidR="00F4541C" w:rsidRPr="00E83575">
        <w:rPr>
          <w:rFonts w:eastAsia="Arial" w:cstheme="minorHAnsi"/>
        </w:rPr>
        <w:t>p</w:t>
      </w:r>
      <w:r w:rsidR="00E32C8E" w:rsidRPr="00E83575">
        <w:rPr>
          <w:rFonts w:eastAsia="Arial" w:cstheme="minorHAnsi"/>
        </w:rPr>
        <w:t>irkimo sąlygų dalis.</w:t>
      </w:r>
      <w:r w:rsidRPr="00E83575">
        <w:rPr>
          <w:rFonts w:eastAsia="Arial" w:cstheme="minorHAnsi"/>
        </w:rPr>
        <w:t xml:space="preserve"> </w:t>
      </w:r>
      <w:r w:rsidR="006C2282" w:rsidRPr="00E83575">
        <w:rPr>
          <w:rFonts w:eastAsia="Arial" w:cstheme="minorHAnsi"/>
        </w:rPr>
        <w:t>Prie specialiųjų pirkimo sąlygų pridedami šie priedai:</w:t>
      </w:r>
      <w:r w:rsidR="006C2282" w:rsidRPr="00E83575">
        <w:rPr>
          <w:rFonts w:eastAsia="Arial" w:cstheme="minorHAnsi"/>
        </w:rPr>
        <w:tab/>
      </w:r>
    </w:p>
    <w:p w14:paraId="16D029D8" w14:textId="19C9DA0F" w:rsidR="00264026" w:rsidRPr="00E83575" w:rsidRDefault="00264026" w:rsidP="00767434">
      <w:pPr>
        <w:pStyle w:val="ListParagraph"/>
        <w:tabs>
          <w:tab w:val="left" w:pos="993"/>
        </w:tabs>
        <w:spacing w:after="0" w:line="20" w:lineRule="atLeast"/>
        <w:ind w:left="0" w:firstLine="567"/>
        <w:jc w:val="both"/>
        <w:rPr>
          <w:rFonts w:eastAsia="Arial" w:cstheme="minorHAnsi"/>
        </w:rPr>
      </w:pPr>
      <w:r w:rsidRPr="00E83575">
        <w:rPr>
          <w:rFonts w:cstheme="minorHAnsi"/>
        </w:rPr>
        <w:t>1.1</w:t>
      </w:r>
      <w:r w:rsidR="00E83575" w:rsidRPr="00E83575">
        <w:rPr>
          <w:rFonts w:cstheme="minorHAnsi"/>
        </w:rPr>
        <w:t>2</w:t>
      </w:r>
      <w:r w:rsidRPr="00E83575">
        <w:rPr>
          <w:rFonts w:cstheme="minorHAnsi"/>
        </w:rPr>
        <w:t>.1.</w:t>
      </w:r>
      <w:r w:rsidRPr="00E83575">
        <w:rPr>
          <w:rFonts w:eastAsia="Arial" w:cstheme="minorHAnsi"/>
        </w:rPr>
        <w:t xml:space="preserve"> </w:t>
      </w:r>
      <w:r w:rsidR="0029735F" w:rsidRPr="00E83575">
        <w:rPr>
          <w:rFonts w:eastAsia="Arial" w:cstheme="minorHAnsi"/>
        </w:rPr>
        <w:t>„Terminai“.</w:t>
      </w:r>
    </w:p>
    <w:p w14:paraId="46015D63" w14:textId="5DD667C9" w:rsidR="006C2282" w:rsidRPr="00E83575" w:rsidRDefault="006C2282" w:rsidP="00767434">
      <w:pPr>
        <w:pStyle w:val="ListParagraph"/>
        <w:tabs>
          <w:tab w:val="left" w:pos="993"/>
        </w:tabs>
        <w:spacing w:after="0" w:line="20" w:lineRule="atLeast"/>
        <w:ind w:left="0" w:firstLine="567"/>
        <w:jc w:val="both"/>
        <w:rPr>
          <w:rFonts w:cstheme="minorHAnsi"/>
        </w:rPr>
      </w:pPr>
      <w:r w:rsidRPr="00E83575">
        <w:rPr>
          <w:rFonts w:eastAsia="Arial" w:cstheme="minorHAnsi"/>
        </w:rPr>
        <w:t>1</w:t>
      </w:r>
      <w:r w:rsidRPr="00E83575">
        <w:rPr>
          <w:rFonts w:cstheme="minorHAnsi"/>
        </w:rPr>
        <w:t>.</w:t>
      </w:r>
      <w:r w:rsidR="007224C9" w:rsidRPr="00E83575">
        <w:rPr>
          <w:rFonts w:cstheme="minorHAnsi"/>
        </w:rPr>
        <w:t>1</w:t>
      </w:r>
      <w:r w:rsidR="00E83575" w:rsidRPr="00E83575">
        <w:rPr>
          <w:rFonts w:cstheme="minorHAnsi"/>
        </w:rPr>
        <w:t>2</w:t>
      </w:r>
      <w:r w:rsidRPr="00E83575">
        <w:rPr>
          <w:rFonts w:cstheme="minorHAnsi"/>
        </w:rPr>
        <w:t>.</w:t>
      </w:r>
      <w:r w:rsidR="007224C9" w:rsidRPr="00E83575">
        <w:rPr>
          <w:rFonts w:cstheme="minorHAnsi"/>
        </w:rPr>
        <w:t>2</w:t>
      </w:r>
      <w:r w:rsidRPr="00E83575">
        <w:rPr>
          <w:rFonts w:cstheme="minorHAnsi"/>
        </w:rPr>
        <w:t xml:space="preserve">. </w:t>
      </w:r>
      <w:r w:rsidR="007224C9" w:rsidRPr="00E83575">
        <w:rPr>
          <w:rFonts w:cstheme="minorHAnsi"/>
        </w:rPr>
        <w:t>„</w:t>
      </w:r>
      <w:r w:rsidRPr="00E83575">
        <w:rPr>
          <w:rFonts w:cstheme="minorHAnsi"/>
        </w:rPr>
        <w:t>Techninė specifikacija</w:t>
      </w:r>
      <w:r w:rsidR="007224C9" w:rsidRPr="00E83575">
        <w:rPr>
          <w:rFonts w:cstheme="minorHAnsi"/>
        </w:rPr>
        <w:t>“</w:t>
      </w:r>
      <w:r w:rsidR="00E83575">
        <w:rPr>
          <w:rFonts w:cstheme="minorHAnsi"/>
        </w:rPr>
        <w:t xml:space="preserve"> su priedais</w:t>
      </w:r>
      <w:r w:rsidRPr="00E83575">
        <w:rPr>
          <w:rFonts w:cstheme="minorHAnsi"/>
        </w:rPr>
        <w:t>.</w:t>
      </w:r>
      <w:r w:rsidRPr="00E83575">
        <w:rPr>
          <w:rFonts w:cstheme="minorHAnsi"/>
        </w:rPr>
        <w:tab/>
      </w:r>
    </w:p>
    <w:p w14:paraId="6DA154FA" w14:textId="756E5473" w:rsidR="006C2282" w:rsidRPr="00E83575" w:rsidRDefault="006C2282" w:rsidP="00767434">
      <w:pPr>
        <w:pStyle w:val="ListParagraph"/>
        <w:tabs>
          <w:tab w:val="left" w:pos="993"/>
        </w:tabs>
        <w:spacing w:after="0" w:line="20" w:lineRule="atLeast"/>
        <w:ind w:left="0" w:firstLine="567"/>
        <w:jc w:val="both"/>
        <w:rPr>
          <w:rFonts w:eastAsia="Arial" w:cstheme="minorHAnsi"/>
        </w:rPr>
      </w:pPr>
      <w:r w:rsidRPr="00E83575">
        <w:rPr>
          <w:rFonts w:cstheme="minorHAnsi"/>
        </w:rPr>
        <w:t>1.</w:t>
      </w:r>
      <w:r w:rsidR="007224C9" w:rsidRPr="00E83575">
        <w:rPr>
          <w:rFonts w:cstheme="minorHAnsi"/>
        </w:rPr>
        <w:t>1</w:t>
      </w:r>
      <w:r w:rsidR="00E83575" w:rsidRPr="00E83575">
        <w:rPr>
          <w:rFonts w:cstheme="minorHAnsi"/>
        </w:rPr>
        <w:t>2</w:t>
      </w:r>
      <w:r w:rsidRPr="00E83575">
        <w:rPr>
          <w:rFonts w:cstheme="minorHAnsi"/>
        </w:rPr>
        <w:t>.</w:t>
      </w:r>
      <w:r w:rsidR="007224C9" w:rsidRPr="00E83575">
        <w:rPr>
          <w:rFonts w:eastAsia="Arial" w:cstheme="minorHAnsi"/>
        </w:rPr>
        <w:t>3</w:t>
      </w:r>
      <w:r w:rsidRPr="00E83575">
        <w:rPr>
          <w:rFonts w:eastAsia="Arial" w:cstheme="minorHAnsi"/>
        </w:rPr>
        <w:t xml:space="preserve">. </w:t>
      </w:r>
      <w:r w:rsidR="007224C9" w:rsidRPr="00E83575">
        <w:rPr>
          <w:rFonts w:eastAsia="Arial" w:cstheme="minorHAnsi"/>
        </w:rPr>
        <w:t>„</w:t>
      </w:r>
      <w:r w:rsidRPr="00E83575">
        <w:rPr>
          <w:rFonts w:eastAsia="Arial" w:cstheme="minorHAnsi"/>
        </w:rPr>
        <w:t>Pasiūlymo forma</w:t>
      </w:r>
      <w:r w:rsidR="007224C9" w:rsidRPr="00E83575">
        <w:rPr>
          <w:rFonts w:eastAsia="Arial" w:cstheme="minorHAnsi"/>
        </w:rPr>
        <w:t>“</w:t>
      </w:r>
      <w:r w:rsidRPr="00E83575">
        <w:rPr>
          <w:rFonts w:eastAsia="Arial" w:cstheme="minorHAnsi"/>
        </w:rPr>
        <w:t xml:space="preserve">. </w:t>
      </w:r>
    </w:p>
    <w:p w14:paraId="01DB3D0E" w14:textId="235313F8" w:rsidR="006C2282" w:rsidRPr="00E83575" w:rsidRDefault="006C2282" w:rsidP="00767434">
      <w:pPr>
        <w:pStyle w:val="ListParagraph"/>
        <w:tabs>
          <w:tab w:val="left" w:pos="993"/>
        </w:tabs>
        <w:spacing w:after="0" w:line="20" w:lineRule="atLeast"/>
        <w:ind w:left="0" w:firstLine="567"/>
        <w:jc w:val="both"/>
        <w:rPr>
          <w:rFonts w:eastAsia="Arial" w:cstheme="minorHAnsi"/>
        </w:rPr>
      </w:pPr>
      <w:r w:rsidRPr="00E83575">
        <w:rPr>
          <w:rFonts w:eastAsia="Arial" w:cstheme="minorHAnsi"/>
        </w:rPr>
        <w:t>1.</w:t>
      </w:r>
      <w:r w:rsidR="004F2E1C" w:rsidRPr="00E83575">
        <w:rPr>
          <w:rFonts w:eastAsia="Arial" w:cstheme="minorHAnsi"/>
        </w:rPr>
        <w:t>1</w:t>
      </w:r>
      <w:r w:rsidR="00E83575" w:rsidRPr="00E83575">
        <w:rPr>
          <w:rFonts w:eastAsia="Arial" w:cstheme="minorHAnsi"/>
        </w:rPr>
        <w:t>2</w:t>
      </w:r>
      <w:r w:rsidRPr="00E83575">
        <w:rPr>
          <w:rFonts w:eastAsia="Arial" w:cstheme="minorHAnsi"/>
        </w:rPr>
        <w:t>.</w:t>
      </w:r>
      <w:r w:rsidR="004F2E1C" w:rsidRPr="00E83575">
        <w:rPr>
          <w:rFonts w:eastAsia="Arial" w:cstheme="minorHAnsi"/>
        </w:rPr>
        <w:t>4</w:t>
      </w:r>
      <w:r w:rsidRPr="00E83575">
        <w:rPr>
          <w:rFonts w:eastAsia="Arial" w:cstheme="minorHAnsi"/>
        </w:rPr>
        <w:t xml:space="preserve">. </w:t>
      </w:r>
      <w:bookmarkStart w:id="5" w:name="_Hlk135208144"/>
      <w:r w:rsidRPr="00E83575">
        <w:rPr>
          <w:rFonts w:eastAsia="Arial" w:cstheme="minorHAnsi"/>
        </w:rPr>
        <w:t>Tiekėjų pašalinimo pagrindai</w:t>
      </w:r>
      <w:bookmarkEnd w:id="5"/>
      <w:r w:rsidRPr="00E83575">
        <w:rPr>
          <w:rFonts w:eastAsia="Arial" w:cstheme="minorHAnsi"/>
        </w:rPr>
        <w:t>.</w:t>
      </w:r>
    </w:p>
    <w:p w14:paraId="72EB8107" w14:textId="7C5F7057" w:rsidR="006C2282" w:rsidRPr="00E83575" w:rsidRDefault="006C2282" w:rsidP="00767434">
      <w:pPr>
        <w:pStyle w:val="ListParagraph"/>
        <w:tabs>
          <w:tab w:val="left" w:pos="993"/>
        </w:tabs>
        <w:spacing w:after="0" w:line="20" w:lineRule="atLeast"/>
        <w:ind w:left="0" w:firstLine="567"/>
        <w:jc w:val="both"/>
        <w:rPr>
          <w:rFonts w:eastAsia="Arial" w:cstheme="minorHAnsi"/>
        </w:rPr>
      </w:pPr>
      <w:r w:rsidRPr="00E83575">
        <w:rPr>
          <w:rFonts w:eastAsia="Arial" w:cstheme="minorHAnsi"/>
        </w:rPr>
        <w:t>1.</w:t>
      </w:r>
      <w:r w:rsidR="004F2E1C" w:rsidRPr="00E83575">
        <w:rPr>
          <w:rFonts w:eastAsia="Arial" w:cstheme="minorHAnsi"/>
        </w:rPr>
        <w:t>1</w:t>
      </w:r>
      <w:r w:rsidR="00E83575" w:rsidRPr="00E83575">
        <w:rPr>
          <w:rFonts w:eastAsia="Arial" w:cstheme="minorHAnsi"/>
        </w:rPr>
        <w:t>2</w:t>
      </w:r>
      <w:r w:rsidRPr="00E83575">
        <w:rPr>
          <w:rFonts w:eastAsia="Arial" w:cstheme="minorHAnsi"/>
        </w:rPr>
        <w:t>.</w:t>
      </w:r>
      <w:r w:rsidR="004F2E1C" w:rsidRPr="00E83575">
        <w:rPr>
          <w:rFonts w:eastAsia="Arial" w:cstheme="minorHAnsi"/>
        </w:rPr>
        <w:t>5</w:t>
      </w:r>
      <w:r w:rsidRPr="00E83575">
        <w:rPr>
          <w:rFonts w:eastAsia="Arial" w:cstheme="minorHAnsi"/>
        </w:rPr>
        <w:t>. Kvalifikacijos ir kiti reikalavimai.</w:t>
      </w:r>
      <w:r w:rsidRPr="00E83575">
        <w:rPr>
          <w:rFonts w:eastAsia="Arial" w:cstheme="minorHAnsi"/>
        </w:rPr>
        <w:tab/>
      </w:r>
    </w:p>
    <w:p w14:paraId="5B42AC60" w14:textId="66303578" w:rsidR="006C2282" w:rsidRPr="00E83575" w:rsidRDefault="006C2282" w:rsidP="00767434">
      <w:pPr>
        <w:pStyle w:val="ListParagraph"/>
        <w:tabs>
          <w:tab w:val="left" w:pos="993"/>
        </w:tabs>
        <w:spacing w:after="0" w:line="20" w:lineRule="atLeast"/>
        <w:ind w:left="0" w:firstLine="567"/>
        <w:jc w:val="both"/>
        <w:rPr>
          <w:rFonts w:eastAsia="Arial" w:cstheme="minorHAnsi"/>
        </w:rPr>
      </w:pPr>
      <w:r w:rsidRPr="00E83575">
        <w:rPr>
          <w:rFonts w:eastAsia="Arial" w:cstheme="minorHAnsi"/>
        </w:rPr>
        <w:t>1.</w:t>
      </w:r>
      <w:r w:rsidR="009331AF" w:rsidRPr="00E83575">
        <w:rPr>
          <w:rFonts w:eastAsia="Arial" w:cstheme="minorHAnsi"/>
        </w:rPr>
        <w:t>1</w:t>
      </w:r>
      <w:r w:rsidR="00E83575" w:rsidRPr="00E83575">
        <w:rPr>
          <w:rFonts w:eastAsia="Arial" w:cstheme="minorHAnsi"/>
        </w:rPr>
        <w:t>2</w:t>
      </w:r>
      <w:r w:rsidRPr="00E83575">
        <w:rPr>
          <w:rFonts w:eastAsia="Arial" w:cstheme="minorHAnsi"/>
        </w:rPr>
        <w:t>.</w:t>
      </w:r>
      <w:r w:rsidR="009331AF" w:rsidRPr="00E83575">
        <w:rPr>
          <w:rFonts w:eastAsia="Arial" w:cstheme="minorHAnsi"/>
        </w:rPr>
        <w:t>6</w:t>
      </w:r>
      <w:r w:rsidRPr="00E83575">
        <w:rPr>
          <w:rFonts w:eastAsia="Arial" w:cstheme="minorHAnsi"/>
        </w:rPr>
        <w:t>. Europos bendrasis viešųjų pirkimų dokumentas (EBVPD).</w:t>
      </w:r>
      <w:r w:rsidRPr="00E83575">
        <w:rPr>
          <w:rFonts w:eastAsia="Arial" w:cstheme="minorHAnsi"/>
        </w:rPr>
        <w:tab/>
      </w:r>
    </w:p>
    <w:p w14:paraId="24BB62F7" w14:textId="14C34C4E"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E83575">
        <w:rPr>
          <w:rFonts w:eastAsia="Arial" w:cstheme="minorHAnsi"/>
        </w:rPr>
        <w:t>1.</w:t>
      </w:r>
      <w:r w:rsidR="004210EB" w:rsidRPr="00E83575">
        <w:rPr>
          <w:rFonts w:eastAsia="Arial" w:cstheme="minorHAnsi"/>
        </w:rPr>
        <w:t>1</w:t>
      </w:r>
      <w:r w:rsidR="00E83575" w:rsidRPr="00E83575">
        <w:rPr>
          <w:rFonts w:eastAsia="Arial" w:cstheme="minorHAnsi"/>
        </w:rPr>
        <w:t>2</w:t>
      </w:r>
      <w:r w:rsidRPr="00E83575">
        <w:rPr>
          <w:rFonts w:eastAsia="Arial" w:cstheme="minorHAnsi"/>
        </w:rPr>
        <w:t>.</w:t>
      </w:r>
      <w:r w:rsidR="00310734" w:rsidRPr="00E83575">
        <w:rPr>
          <w:rFonts w:eastAsia="Arial" w:cstheme="minorHAnsi"/>
        </w:rPr>
        <w:t>7</w:t>
      </w:r>
      <w:r w:rsidRPr="00E83575">
        <w:rPr>
          <w:rFonts w:eastAsia="Arial" w:cstheme="minorHAnsi"/>
        </w:rPr>
        <w:t>. Sutarties projektas.</w:t>
      </w:r>
    </w:p>
    <w:p w14:paraId="38089EDD" w14:textId="77777777" w:rsidR="009D542D" w:rsidRDefault="009D542D" w:rsidP="009D542D">
      <w:pPr>
        <w:pStyle w:val="ListParagraph"/>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Start w:id="9" w:name="_Toc220578858"/>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bookmarkEnd w:id="9"/>
    </w:p>
    <w:p w14:paraId="0B7B0A50" w14:textId="16DC4171"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310734">
        <w:rPr>
          <w:rFonts w:eastAsia="Calibri"/>
          <w:noProof/>
          <w:color w:val="000000" w:themeColor="text1"/>
        </w:rPr>
        <w:t>šiuos darbus: Ū</w:t>
      </w:r>
      <w:r w:rsidR="00310734" w:rsidRPr="00310734">
        <w:rPr>
          <w:rFonts w:eastAsia="Calibri"/>
          <w:color w:val="000000" w:themeColor="text1"/>
        </w:rPr>
        <w:t>kio paskirties pastato 7f1p remontas Baltijos g. 120, Kaunas</w:t>
      </w:r>
      <w:r w:rsidR="00B41C66" w:rsidRPr="00310734">
        <w:rPr>
          <w:rFonts w:eastAsia="Calibri"/>
          <w:noProof/>
          <w:color w:val="000000" w:themeColor="text1"/>
        </w:rPr>
        <w:t>. Reikalavimai pirkimo objektui n</w:t>
      </w:r>
      <w:proofErr w:type="spellStart"/>
      <w:r w:rsidR="00B41C66" w:rsidRPr="00F0499F">
        <w:rPr>
          <w:rFonts w:cstheme="minorHAnsi"/>
        </w:rPr>
        <w:t>ustatyti</w:t>
      </w:r>
      <w:proofErr w:type="spellEnd"/>
      <w:r w:rsidR="00B41C66" w:rsidRPr="00F0499F">
        <w:rPr>
          <w:rFonts w:cstheme="minorHAnsi"/>
        </w:rPr>
        <w:t xml:space="preserve">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6CDC41AC" w:rsidR="00AE0F66" w:rsidRDefault="005E472C" w:rsidP="00105452">
      <w:pPr>
        <w:pStyle w:val="ListParagraph"/>
        <w:spacing w:after="0" w:line="20" w:lineRule="atLeast"/>
        <w:ind w:left="0" w:firstLine="567"/>
        <w:jc w:val="both"/>
        <w:rPr>
          <w:rFonts w:cstheme="minorHAnsi"/>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4C17797F"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310734">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BB65D92" w:rsidR="00004521" w:rsidRDefault="00004521" w:rsidP="00105452">
      <w:pPr>
        <w:pStyle w:val="ListParagraph"/>
        <w:spacing w:after="0" w:line="20" w:lineRule="atLeast"/>
        <w:ind w:left="0" w:firstLine="567"/>
        <w:jc w:val="both"/>
        <w:rPr>
          <w:rFonts w:cstheme="minorHAnsi"/>
        </w:rPr>
      </w:pPr>
      <w:r>
        <w:rPr>
          <w:rFonts w:cstheme="minorHAnsi"/>
        </w:rPr>
        <w:lastRenderedPageBreak/>
        <w:t>2.</w:t>
      </w:r>
      <w:r w:rsidR="00310734">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422005" w14:textId="46489E35" w:rsidR="00B176FD" w:rsidRPr="00F0499F" w:rsidRDefault="00940B64" w:rsidP="00105452">
      <w:pPr>
        <w:pStyle w:val="ListParagraph"/>
        <w:spacing w:after="0" w:line="20" w:lineRule="atLeast"/>
        <w:ind w:left="0" w:firstLine="567"/>
        <w:jc w:val="both"/>
        <w:rPr>
          <w:rFonts w:cstheme="minorHAnsi"/>
        </w:rPr>
      </w:pPr>
      <w:r w:rsidRPr="00310734">
        <w:rPr>
          <w:rFonts w:cstheme="minorHAnsi"/>
          <w:iCs/>
        </w:rPr>
        <w:t>2</w:t>
      </w:r>
      <w:r w:rsidR="00862DB8" w:rsidRPr="00310734">
        <w:rPr>
          <w:rFonts w:cstheme="minorHAnsi"/>
          <w:iCs/>
        </w:rPr>
        <w:t>.</w:t>
      </w:r>
      <w:r w:rsidR="006826ED" w:rsidRPr="00310734">
        <w:rPr>
          <w:rFonts w:cstheme="minorHAnsi"/>
          <w:iCs/>
        </w:rPr>
        <w:t>8</w:t>
      </w:r>
      <w:r w:rsidR="00862DB8" w:rsidRPr="00310734">
        <w:rPr>
          <w:rFonts w:cstheme="minorHAnsi"/>
          <w:iCs/>
        </w:rPr>
        <w:t>.</w:t>
      </w:r>
      <w:r w:rsidR="00862DB8" w:rsidRPr="00310734">
        <w:rPr>
          <w:rFonts w:cstheme="minorHAnsi"/>
          <w:i/>
          <w:color w:val="FF0000"/>
        </w:rPr>
        <w:t xml:space="preserve"> </w:t>
      </w:r>
      <w:r w:rsidR="00B176FD" w:rsidRPr="00310734">
        <w:rPr>
          <w:rFonts w:cstheme="minorHAnsi"/>
        </w:rPr>
        <w:t xml:space="preserve">Perkančioji organizacija nerengs susitikimo su tiekėjais dėl pirkimo </w:t>
      </w:r>
      <w:r w:rsidR="004257A5" w:rsidRPr="00310734">
        <w:rPr>
          <w:rFonts w:cstheme="minorHAnsi"/>
        </w:rPr>
        <w:t>sąlyg</w:t>
      </w:r>
      <w:r w:rsidR="00B176FD" w:rsidRPr="00310734">
        <w:rPr>
          <w:rFonts w:cstheme="minorHAnsi"/>
        </w:rPr>
        <w:t>ų</w:t>
      </w:r>
      <w:r w:rsidR="00946722" w:rsidRPr="00310734">
        <w:rPr>
          <w:rFonts w:cstheme="minorHAnsi"/>
        </w:rPr>
        <w:t xml:space="preserve"> paaiškinimo</w:t>
      </w:r>
      <w:r w:rsidR="00B176FD" w:rsidRPr="00310734">
        <w:rPr>
          <w:rFonts w:cstheme="minorHAnsi"/>
        </w:rPr>
        <w:t>.</w:t>
      </w:r>
    </w:p>
    <w:p w14:paraId="6F90201B" w14:textId="394F2681" w:rsidR="00310734" w:rsidRDefault="00E325E6" w:rsidP="00310734">
      <w:pPr>
        <w:pStyle w:val="ListParagraph"/>
        <w:spacing w:after="0" w:line="20" w:lineRule="atLeast"/>
        <w:ind w:left="0" w:firstLine="567"/>
        <w:jc w:val="both"/>
        <w:rPr>
          <w:rFonts w:cstheme="minorHAnsi"/>
        </w:rPr>
      </w:pPr>
      <w:r>
        <w:rPr>
          <w:rFonts w:cstheme="minorHAnsi"/>
        </w:rPr>
        <w:t>2.</w:t>
      </w:r>
      <w:r w:rsidR="006826ED">
        <w:rPr>
          <w:rFonts w:cstheme="minorHAnsi"/>
        </w:rPr>
        <w:t>9</w:t>
      </w:r>
      <w:r>
        <w:rPr>
          <w:rFonts w:cstheme="minorHAnsi"/>
        </w:rPr>
        <w:t xml:space="preserve">. </w:t>
      </w:r>
      <w:r w:rsidR="003B6924" w:rsidRPr="00F0499F">
        <w:rPr>
          <w:rFonts w:cstheme="minorHAnsi"/>
        </w:rPr>
        <w:t>Perkančioji organizacija suteiks galimybę apžiūrėti objektą</w:t>
      </w:r>
      <w:r w:rsidR="00001160">
        <w:rPr>
          <w:rFonts w:cstheme="minorHAnsi"/>
        </w:rPr>
        <w:t xml:space="preserve"> (darbų atlikimo vietą</w:t>
      </w:r>
      <w:r w:rsidR="00195CF3">
        <w:rPr>
          <w:rFonts w:cstheme="minorHAnsi"/>
        </w:rPr>
        <w:t>)</w:t>
      </w:r>
      <w:r w:rsidR="006773B6" w:rsidRPr="00F0499F">
        <w:rPr>
          <w:rFonts w:cstheme="minorHAnsi"/>
        </w:rPr>
        <w:t xml:space="preserve">. </w:t>
      </w:r>
      <w:r w:rsidR="00310734" w:rsidRPr="00E060BC">
        <w:rPr>
          <w:rFonts w:cstheme="minorHAnsi"/>
        </w:rPr>
        <w:t xml:space="preserve">Perkančioji organizacija rengs susitikimus su tiekėjais, jiems pageidaujant apžiūrėti pirkimo objektą. Perkančioji organizacija sudarys galimybę apžiūrėti pirkimo objektą kiekvienam tiekėjui atskirai. Dėl pirkimo objekto apžiūros tiekėjas turi susisiekti su pirkimo dokumentuose nurodytu perkančiosios organizacijos kontaktiniu asmeniu ne anksčiau kaip per specialiųjų pirkimo sąlygų priede „Terminai“ nustatytą terminą iki pasiūlymų pateikimo termino pabaigos. </w:t>
      </w:r>
      <w:r w:rsidR="00310734" w:rsidRPr="00E83575">
        <w:rPr>
          <w:rFonts w:cstheme="minorHAnsi"/>
        </w:rPr>
        <w:t xml:space="preserve">Kontaktinis asmuo dėl apžiūros: Viešosios įstaigos </w:t>
      </w:r>
      <w:r w:rsidR="00E83575" w:rsidRPr="00E83575">
        <w:rPr>
          <w:rFonts w:cstheme="minorHAnsi"/>
        </w:rPr>
        <w:t>Lietuvos sveikatos mokslų universiteto Kauno ligoninės koordinatorius statybų procesams Viktoras Gediminas Margelevičius</w:t>
      </w:r>
      <w:r w:rsidR="00310734" w:rsidRPr="00E83575">
        <w:rPr>
          <w:rFonts w:cstheme="minorHAnsi"/>
        </w:rPr>
        <w:t xml:space="preserve">, tel. +370 </w:t>
      </w:r>
      <w:r w:rsidR="00E83575" w:rsidRPr="00E83575">
        <w:rPr>
          <w:rFonts w:cstheme="minorHAnsi"/>
        </w:rPr>
        <w:t>659 12 281</w:t>
      </w:r>
      <w:r w:rsidR="00310734" w:rsidRPr="00E83575">
        <w:rPr>
          <w:rFonts w:cstheme="minorHAnsi"/>
        </w:rPr>
        <w:t>.</w:t>
      </w:r>
      <w:r w:rsidR="00310734" w:rsidRPr="00E060BC">
        <w:rPr>
          <w:rFonts w:cstheme="minorHAnsi"/>
        </w:rPr>
        <w:t xml:space="preserve"> Po pirkimo objekto apžiūros tiekėjas galės pateikti klausimus raštu CVP IS susirašinėjimo priemonėmis. Perkančioji organizacija tiekėjo pateiktus klausimus ir atsakymus į juos paskelbs CVP IS priemonėmis ir išsiųs visiems prie pirkimo prisijungusiems tiekėjams, neatskleidžiant klausimus pateikusio tiekėjo tapatybės.</w:t>
      </w:r>
      <w:r w:rsidR="00310734" w:rsidRPr="0057009B">
        <w:rPr>
          <w:rFonts w:cstheme="minorHAnsi"/>
        </w:rPr>
        <w:t> </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22057885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45DE2488" w14:textId="77777777" w:rsidR="00450740" w:rsidRDefault="00C66D2A" w:rsidP="00450740">
      <w:pPr>
        <w:pStyle w:val="ListParagraph"/>
        <w:spacing w:after="120" w:line="20" w:lineRule="atLeast"/>
        <w:ind w:left="0" w:firstLine="567"/>
        <w:jc w:val="both"/>
        <w:rPr>
          <w:i/>
          <w:iCs/>
          <w:color w:val="00B050"/>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bookmarkStart w:id="16" w:name="_Hlk212643657"/>
      <w:r w:rsidR="00ED24FD" w:rsidRPr="00ED24FD">
        <w:rPr>
          <w:i/>
          <w:iCs/>
          <w:color w:val="00B050"/>
        </w:rPr>
        <w:t xml:space="preserve"> </w:t>
      </w:r>
      <w:bookmarkEnd w:id="16"/>
    </w:p>
    <w:p w14:paraId="3CD25790" w14:textId="58D6DCB6" w:rsidR="00BA5D93" w:rsidRPr="009A0C3E" w:rsidRDefault="00BA5D93" w:rsidP="00450740">
      <w:pPr>
        <w:pStyle w:val="ListParagraph"/>
        <w:spacing w:after="120" w:line="20" w:lineRule="atLeast"/>
        <w:ind w:left="0" w:firstLine="567"/>
        <w:jc w:val="both"/>
        <w:rPr>
          <w:bCs/>
          <w:iCs/>
        </w:rPr>
      </w:pPr>
      <w:r w:rsidRPr="00A36309">
        <w:rPr>
          <w:bCs/>
          <w:iCs/>
        </w:rPr>
        <w:t xml:space="preserve">3.3. </w:t>
      </w:r>
      <w:r w:rsidR="009F483A" w:rsidRPr="009A0C3E">
        <w:rPr>
          <w:bCs/>
          <w:iCs/>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009C7136" w:rsidRPr="00A36309">
        <w:rPr>
          <w:bCs/>
          <w:iCs/>
        </w:rPr>
        <w:t xml:space="preserve"> </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bookmarkStart w:id="20" w:name="_Toc22057886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7"/>
      <w:bookmarkEnd w:id="18"/>
      <w:bookmarkEnd w:id="19"/>
      <w:bookmarkEnd w:id="20"/>
    </w:p>
    <w:p w14:paraId="12E6CEC2" w14:textId="77777777" w:rsidR="00F435BA" w:rsidRPr="00F17C5B" w:rsidRDefault="00922A25" w:rsidP="00EE0601">
      <w:pPr>
        <w:spacing w:after="0" w:line="20" w:lineRule="atLeast"/>
        <w:ind w:firstLine="567"/>
        <w:jc w:val="both"/>
        <w:rPr>
          <w:rFonts w:cstheme="minorHAnsi"/>
        </w:rPr>
      </w:pPr>
      <w:bookmarkStart w:id="21" w:name="_Hlk58833772"/>
      <w:r w:rsidRPr="00F17C5B">
        <w:rPr>
          <w:rFonts w:cstheme="minorHAnsi"/>
        </w:rPr>
        <w:t>4.1. Pasiūlymą sudaro pateiktų dokumentų visuma. Tiekėjas turi pateikti:</w:t>
      </w:r>
      <w:r w:rsidRPr="00F17C5B">
        <w:rPr>
          <w:rFonts w:cstheme="minorHAnsi"/>
        </w:rPr>
        <w:tab/>
      </w:r>
    </w:p>
    <w:p w14:paraId="414F8868" w14:textId="36E57A1C" w:rsidR="00922A25" w:rsidRPr="009A0C3E"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2"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2"/>
      <w:r w:rsidRPr="00F17C5B">
        <w:rPr>
          <w:rFonts w:cstheme="minorHAnsi"/>
        </w:rPr>
        <w:t xml:space="preserve">priedą „Pasiūlymo forma“ (MS „Excel“ dokumentas </w:t>
      </w:r>
      <w:r w:rsidRPr="00986D81">
        <w:rPr>
          <w:rFonts w:cstheme="minorHAnsi"/>
        </w:rPr>
        <w:t>1, 2</w:t>
      </w:r>
      <w:r w:rsidR="00E77CC6" w:rsidRPr="00986D81">
        <w:rPr>
          <w:rFonts w:cstheme="minorHAnsi"/>
        </w:rPr>
        <w:t>, 3</w:t>
      </w:r>
      <w:r w:rsidRPr="00986D81">
        <w:rPr>
          <w:rFonts w:cstheme="minorHAnsi"/>
        </w:rPr>
        <w:t xml:space="preserve"> lapas). Privalo būti užpildytas pirkimo dokumentuose pateiktos elektroninės bylos originalas (t. y. elektroninė</w:t>
      </w:r>
      <w:r w:rsidRPr="009A0C3E">
        <w:rPr>
          <w:rFonts w:cstheme="minorHAnsi"/>
        </w:rPr>
        <w:t xml:space="preserve"> byla negali būti atrakinta, nukopijuota ir pan.)</w:t>
      </w:r>
      <w:r w:rsidR="00E76ED5" w:rsidRPr="009A0C3E">
        <w:rPr>
          <w:rFonts w:cstheme="minorHAnsi"/>
        </w:rPr>
        <w:t>;</w:t>
      </w:r>
    </w:p>
    <w:p w14:paraId="2330D4ED" w14:textId="4DA35621" w:rsidR="00922A25" w:rsidRPr="009A0C3E" w:rsidRDefault="00922A25" w:rsidP="00EE0601">
      <w:pPr>
        <w:spacing w:after="0" w:line="20" w:lineRule="atLeast"/>
        <w:ind w:firstLine="567"/>
        <w:jc w:val="both"/>
        <w:rPr>
          <w:rFonts w:cstheme="minorHAnsi"/>
        </w:rPr>
      </w:pPr>
      <w:r w:rsidRPr="009A0C3E">
        <w:rPr>
          <w:rFonts w:cstheme="minorHAnsi"/>
        </w:rPr>
        <w:t xml:space="preserve">4.1.2. </w:t>
      </w:r>
      <w:r w:rsidR="000B512F" w:rsidRPr="009A0C3E">
        <w:rPr>
          <w:rFonts w:cstheme="minorHAnsi"/>
        </w:rPr>
        <w:t>d</w:t>
      </w:r>
      <w:r w:rsidRPr="009A0C3E">
        <w:rPr>
          <w:rFonts w:cstheme="minorHAnsi"/>
        </w:rPr>
        <w:t xml:space="preserve">okumentus, perkančiosios organizacijos nurodytus </w:t>
      </w:r>
      <w:r w:rsidR="000B512F" w:rsidRPr="009A0C3E">
        <w:rPr>
          <w:rFonts w:cstheme="minorHAnsi"/>
        </w:rPr>
        <w:t>specialiųjų pirkimo sąlygų</w:t>
      </w:r>
      <w:r w:rsidRPr="009A0C3E">
        <w:rPr>
          <w:rFonts w:cstheme="minorHAnsi"/>
        </w:rPr>
        <w:t xml:space="preserve"> priede „Pasiūlymo forma“.</w:t>
      </w:r>
    </w:p>
    <w:p w14:paraId="3CCE4421" w14:textId="1798CEAE" w:rsidR="00F72B1E" w:rsidRPr="009A0C3E" w:rsidRDefault="00F72B1E" w:rsidP="00F72B1E">
      <w:pPr>
        <w:spacing w:after="0" w:line="20" w:lineRule="atLeast"/>
        <w:ind w:firstLine="567"/>
        <w:jc w:val="both"/>
        <w:rPr>
          <w:rFonts w:cstheme="minorHAnsi"/>
        </w:rPr>
      </w:pPr>
      <w:bookmarkStart w:id="23" w:name="_Hlk52441407"/>
      <w:bookmarkEnd w:id="21"/>
      <w:r w:rsidRPr="009A0C3E">
        <w:rPr>
          <w:rFonts w:cstheme="minorHAnsi"/>
        </w:rPr>
        <w:t>4.1.</w:t>
      </w:r>
      <w:r w:rsidR="009A0C3E" w:rsidRPr="009A0C3E">
        <w:rPr>
          <w:rFonts w:cstheme="minorHAnsi"/>
        </w:rPr>
        <w:t>3</w:t>
      </w:r>
      <w:r w:rsidRPr="009A0C3E">
        <w:rPr>
          <w:rFonts w:cstheme="minorHAnsi"/>
        </w:rPr>
        <w:t>. užpildytas EBVPD (specialiųjų pirkimo sąlygų 6 priedas). Pasirašydamas pasiūlymą, tiekėjas patvirtina ir EBVPD tikrumą;</w:t>
      </w:r>
    </w:p>
    <w:p w14:paraId="5018836C" w14:textId="4329982E" w:rsidR="00F72B1E" w:rsidRPr="009A0C3E" w:rsidRDefault="00F72B1E" w:rsidP="00F72B1E">
      <w:pPr>
        <w:spacing w:after="0" w:line="20" w:lineRule="atLeast"/>
        <w:ind w:firstLine="567"/>
        <w:jc w:val="both"/>
        <w:rPr>
          <w:rFonts w:cstheme="minorHAnsi"/>
        </w:rPr>
      </w:pPr>
      <w:r w:rsidRPr="009A0C3E">
        <w:rPr>
          <w:rFonts w:cstheme="minorHAnsi"/>
        </w:rPr>
        <w:t>4.1.</w:t>
      </w:r>
      <w:r w:rsidR="009A0C3E" w:rsidRPr="009A0C3E">
        <w:rPr>
          <w:rFonts w:cstheme="minorHAnsi"/>
        </w:rPr>
        <w:t>4</w:t>
      </w:r>
      <w:r w:rsidRPr="009A0C3E">
        <w:rPr>
          <w:rFonts w:cstheme="minorHAnsi"/>
        </w:rPr>
        <w:t>. jungtinės veiklos sutarties kopija (jeigu pirkime dalyvauja ūkio subjektų grupė jungtinės veiklos sutarties pagrindu);</w:t>
      </w:r>
    </w:p>
    <w:p w14:paraId="5776B37B" w14:textId="355FF38E" w:rsidR="00F72B1E" w:rsidRPr="009A0C3E" w:rsidRDefault="00F72B1E" w:rsidP="00F72B1E">
      <w:pPr>
        <w:spacing w:after="0" w:line="20" w:lineRule="atLeast"/>
        <w:ind w:firstLine="567"/>
        <w:jc w:val="both"/>
        <w:rPr>
          <w:rFonts w:cstheme="minorHAnsi"/>
        </w:rPr>
      </w:pPr>
      <w:r w:rsidRPr="009A0C3E">
        <w:rPr>
          <w:rFonts w:cstheme="minorHAnsi"/>
        </w:rPr>
        <w:lastRenderedPageBreak/>
        <w:t>4.1.</w:t>
      </w:r>
      <w:r w:rsidR="009A0C3E" w:rsidRPr="009A0C3E">
        <w:rPr>
          <w:rFonts w:cstheme="minorHAnsi"/>
        </w:rPr>
        <w:t>5</w:t>
      </w:r>
      <w:r w:rsidRPr="009A0C3E">
        <w:rPr>
          <w:rFonts w:cstheme="minorHAnsi"/>
        </w:rPr>
        <w:t>. dokumentas, patvirtinantis, kad asmuo, kuris pasirašė pasiūlymą (jei jis ne tiekėjo vadovas), turėjo teisę jį pasirašyti;</w:t>
      </w:r>
    </w:p>
    <w:p w14:paraId="7FD04913" w14:textId="11DE3E04" w:rsidR="00F72B1E" w:rsidRPr="009A0C3E" w:rsidRDefault="00F72B1E" w:rsidP="00F72B1E">
      <w:pPr>
        <w:spacing w:after="0" w:line="20" w:lineRule="atLeast"/>
        <w:ind w:firstLine="567"/>
        <w:jc w:val="both"/>
        <w:rPr>
          <w:rFonts w:cstheme="minorHAnsi"/>
        </w:rPr>
      </w:pPr>
      <w:r w:rsidRPr="009A0C3E">
        <w:rPr>
          <w:rFonts w:cstheme="minorHAnsi"/>
        </w:rPr>
        <w:t>4.1.</w:t>
      </w:r>
      <w:r w:rsidR="009A0C3E" w:rsidRPr="009A0C3E">
        <w:rPr>
          <w:rFonts w:cstheme="minorHAnsi"/>
        </w:rPr>
        <w:t>6</w:t>
      </w:r>
      <w:r w:rsidRPr="009A0C3E">
        <w:rPr>
          <w:rFonts w:cstheme="minorHAnsi"/>
        </w:rPr>
        <w:t>. jei tiekėjas pasitelkia ūkio subjektus, kurių pajėgumais remiasi, – įrodymai, kad šie ištekliai bus prieinami per visą sutartinių įsipareigojimų vykdymo laikotarpį;</w:t>
      </w:r>
    </w:p>
    <w:p w14:paraId="74906478" w14:textId="46EAB69D" w:rsidR="00F72B1E" w:rsidRPr="008177B3" w:rsidRDefault="00F72B1E" w:rsidP="00F72B1E">
      <w:pPr>
        <w:spacing w:after="0" w:line="20" w:lineRule="atLeast"/>
        <w:ind w:firstLine="567"/>
        <w:jc w:val="both"/>
        <w:rPr>
          <w:rFonts w:cstheme="minorHAnsi"/>
        </w:rPr>
      </w:pPr>
      <w:r w:rsidRPr="009A0C3E">
        <w:rPr>
          <w:rFonts w:cstheme="minorHAnsi"/>
        </w:rPr>
        <w:t>4.1.</w:t>
      </w:r>
      <w:r w:rsidR="009A0C3E" w:rsidRPr="009A0C3E">
        <w:rPr>
          <w:rFonts w:cstheme="minorHAnsi"/>
        </w:rPr>
        <w:t>7</w:t>
      </w:r>
      <w:r w:rsidRPr="009A0C3E">
        <w:rPr>
          <w:rFonts w:cstheme="minorHAnsi"/>
        </w:rPr>
        <w:t>. jei tiekėjas pasitelkia subtiekėjus, subtiekėjo deklaracija ar kitas dokumentas, patvirtinantis jo sutikimą būti subtiekėju pirkime.</w:t>
      </w:r>
    </w:p>
    <w:bookmarkEnd w:id="23"/>
    <w:p w14:paraId="39405F30" w14:textId="13DDF5CF" w:rsidR="00106259" w:rsidRDefault="00B96957" w:rsidP="00EE0601">
      <w:pPr>
        <w:pStyle w:val="ListParagraph"/>
        <w:spacing w:line="20" w:lineRule="atLeast"/>
        <w:ind w:left="0" w:firstLine="567"/>
        <w:jc w:val="both"/>
      </w:pPr>
      <w:r>
        <w:t>4.</w:t>
      </w:r>
      <w:r w:rsidR="00356C90">
        <w:t>2</w:t>
      </w:r>
      <w:r>
        <w:t xml:space="preserve">. </w:t>
      </w:r>
      <w:r w:rsidR="00405FB7" w:rsidRPr="008D5545">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52BBA80" w:rsidR="00380B99" w:rsidRPr="00B75F6D" w:rsidRDefault="00B96957" w:rsidP="00EE0601">
      <w:pPr>
        <w:pStyle w:val="ListParagraph"/>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20578861"/>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220578862"/>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F72B1E">
      <w:pPr>
        <w:pStyle w:val="Heading1"/>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220578863"/>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22F57636" w:rsidR="00D734C6" w:rsidRPr="00F0499F" w:rsidRDefault="00DE65A1" w:rsidP="00F72B1E">
      <w:pPr>
        <w:spacing w:after="0" w:line="20" w:lineRule="atLeast"/>
        <w:ind w:firstLine="567"/>
        <w:jc w:val="both"/>
        <w:rPr>
          <w:rFonts w:eastAsiaTheme="minorHAnsi" w:cstheme="minorHAnsi"/>
          <w:bCs/>
          <w:iCs/>
        </w:rPr>
      </w:pPr>
      <w:r w:rsidRPr="007B32B4">
        <w:rPr>
          <w:rFonts w:eastAsiaTheme="minorHAnsi" w:cstheme="minorHAnsi"/>
          <w:bCs/>
          <w:iCs/>
        </w:rPr>
        <w:t>7.</w:t>
      </w:r>
      <w:r w:rsidR="00F72B1E">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F72B1E">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220578864"/>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1057" w14:textId="77777777" w:rsidR="0006286B" w:rsidRDefault="0006286B" w:rsidP="00D05666">
      <w:r>
        <w:separator/>
      </w:r>
    </w:p>
  </w:endnote>
  <w:endnote w:type="continuationSeparator" w:id="0">
    <w:p w14:paraId="623D7901" w14:textId="77777777" w:rsidR="0006286B" w:rsidRDefault="0006286B" w:rsidP="00D05666">
      <w:r>
        <w:continuationSeparator/>
      </w:r>
    </w:p>
  </w:endnote>
  <w:endnote w:type="continuationNotice" w:id="1">
    <w:p w14:paraId="2B26DDE1" w14:textId="77777777" w:rsidR="0006286B" w:rsidRDefault="00062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15FE6" w14:textId="77777777" w:rsidR="0006286B" w:rsidRDefault="0006286B" w:rsidP="00D05666">
      <w:r>
        <w:separator/>
      </w:r>
    </w:p>
  </w:footnote>
  <w:footnote w:type="continuationSeparator" w:id="0">
    <w:p w14:paraId="1A5E3594" w14:textId="77777777" w:rsidR="0006286B" w:rsidRDefault="0006286B" w:rsidP="00D05666">
      <w:r>
        <w:continuationSeparator/>
      </w:r>
    </w:p>
  </w:footnote>
  <w:footnote w:type="continuationNotice" w:id="1">
    <w:p w14:paraId="70C7901D" w14:textId="77777777" w:rsidR="0006286B" w:rsidRDefault="000628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665"/>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286B"/>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0A5"/>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03C"/>
    <w:rsid w:val="001D612E"/>
    <w:rsid w:val="001D65F8"/>
    <w:rsid w:val="001D710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3D44"/>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34"/>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40"/>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16"/>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22F"/>
    <w:rsid w:val="009855D4"/>
    <w:rsid w:val="00985995"/>
    <w:rsid w:val="00985A84"/>
    <w:rsid w:val="00985F55"/>
    <w:rsid w:val="00986CE1"/>
    <w:rsid w:val="00986D8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0C3E"/>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42D"/>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36C"/>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CC6"/>
    <w:rsid w:val="00E77D11"/>
    <w:rsid w:val="00E80EDE"/>
    <w:rsid w:val="00E81505"/>
    <w:rsid w:val="00E81709"/>
    <w:rsid w:val="00E81834"/>
    <w:rsid w:val="00E81CD8"/>
    <w:rsid w:val="00E81D97"/>
    <w:rsid w:val="00E81E81"/>
    <w:rsid w:val="00E82063"/>
    <w:rsid w:val="00E8279E"/>
    <w:rsid w:val="00E83154"/>
    <w:rsid w:val="00E83222"/>
    <w:rsid w:val="00E83575"/>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4EA9"/>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2B1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1770</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Kėvišaitė</cp:lastModifiedBy>
  <cp:revision>12</cp:revision>
  <dcterms:created xsi:type="dcterms:W3CDTF">2025-10-31T12:16:00Z</dcterms:created>
  <dcterms:modified xsi:type="dcterms:W3CDTF">2026-02-10T13:04:00Z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